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sz w:val="24"/>
              </w:rPr>
              <w:t>SỞ GD&amp;ĐT …………………</w:t>
              <w:br/>
            </w:r>
            <w:r>
              <w:rPr>
                <w:b/>
                <w:sz w:val="24"/>
              </w:rPr>
              <w:t>TRƯỜNG …………………………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  <w:sz w:val="24"/>
              </w:rPr>
              <w:t>CỘNG HÒA XÃ HỘI CHỦ NGHĨA VIỆT NAM</w:t>
              <w:br/>
            </w:r>
            <w:r>
              <w:rPr>
                <w:b/>
                <w:sz w:val="26"/>
              </w:rPr>
              <w:t>Độc lập - Tự do - Hạnh phúc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spacing w:after="40"/>
        <w:jc w:val="center"/>
      </w:pPr>
      <w:r>
        <w:rPr>
          <w:b/>
          <w:i w:val="0"/>
          <w:color w:val="1D6495"/>
          <w:sz w:val="30"/>
        </w:rPr>
        <w:t>PHIẾU TIẾP NHẬN THÔNG TIN HỌC SINH</w:t>
      </w:r>
    </w:p>
    <w:p>
      <w:pPr>
        <w:spacing w:after="120"/>
        <w:jc w:val="center"/>
      </w:pPr>
      <w:r>
        <w:rPr>
          <w:b/>
          <w:i w:val="0"/>
          <w:sz w:val="26"/>
        </w:rPr>
        <w:t>Mã ca: ……………  —  Ngày tiếp nhận: …… / …… / 20……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Họ và tên học sinh: ……………………………………  Lớp: …………  Giới tính: 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Ngày sinh: …… / …… / ………  Họ tên cha/mẹ – người giám hộ: ……………………………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Số điện thoại liên hệ: ……………………………  Địa chỉ: ……………………………………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Nguồn giới thiệu:  ☐ Tự đến   ☐ GVCN   ☐ Phụ huynh   ☐ Bạn bè   ☐ Khác: 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Lý do tiếp nhận / vấn đề ban đầu: ………………………………………………………………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…………………………………………………………………………………………………………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Mô tả sơ bộ (biểu hiện, thời gian, mức độ): ……………………………………………………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…………………………………………………………………………………………………………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Mức độ ưu tiên:  ☐ Thông thường   ☐ Cần lưu ý   ☐ Khẩn cấp</w:t>
      </w:r>
    </w:p>
    <w:p>
      <w:pPr>
        <w:spacing w:after="160"/>
        <w:jc w:val="left"/>
      </w:pPr>
      <w:r>
        <w:rPr>
          <w:b w:val="0"/>
          <w:i w:val="0"/>
          <w:sz w:val="26"/>
        </w:rPr>
        <w:t>Hướng xử lý ban đầu:  ☐ Tư vấn tại trường   ☐ Theo dõi   ☐ Mời phụ huynh   ☐ Chuyển tuyến</w:t>
      </w:r>
    </w:p>
    <w:p>
      <w:pPr>
        <w:spacing w:after="160"/>
        <w:jc w:val="left"/>
      </w:pPr>
      <w:r>
        <w:rPr>
          <w:b w:val="0"/>
          <w:i w:val="0"/>
          <w:sz w:val="26"/>
        </w:rPr>
        <w:t>Cán bộ tiếp nhận: ……………………………………………………………………………………</w:t>
      </w:r>
    </w:p>
    <w:p>
      <w:pPr>
        <w:spacing w:after="40"/>
        <w:jc w:val="left"/>
      </w:pPr>
      <w:r>
        <w:rPr>
          <w:b w:val="0"/>
          <w:i w:val="0"/>
          <w:sz w:val="26"/>
        </w:rPr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NGƯỜI TIẾP NHẬN</w:t>
            </w:r>
          </w:p>
          <w:p>
            <w:r>
              <w:rPr>
                <w:i/>
              </w:rPr>
              <w:t>(Ký, ghi rõ họ tên)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TỔ TRƯỞNG TƯ VẤN</w:t>
            </w:r>
          </w:p>
          <w:p>
            <w:r>
              <w:rPr>
                <w:i/>
              </w:rPr>
              <w:t>(Ký, ghi rõ họ tên)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jc w:val="center"/>
      </w:pPr>
      <w:r>
        <w:rPr>
          <w:i/>
          <w:color w:val="808080"/>
          <w:sz w:val="18"/>
        </w:rPr>
        <w:t>— Mẫu tham khảo do BrainCare biên soạn · tamlyhocduong.vn — Nhà trường điều chỉnh cho phù hợp thực tế —</w:t>
      </w:r>
    </w:p>
    <w:sectPr w:rsidR="00FC693F" w:rsidRPr="0006063C" w:rsidSect="00034616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