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KẾ HOẠCH HỖ TRỢ CÁ NHÂN</w:t>
      </w:r>
    </w:p>
    <w:p>
      <w:pPr>
        <w:spacing w:after="120"/>
        <w:jc w:val="center"/>
      </w:pPr>
      <w:r>
        <w:rPr>
          <w:b/>
          <w:i w:val="0"/>
          <w:sz w:val="26"/>
        </w:rPr>
        <w:t>Mã ca: ……………  —  Giai đoạn: …… / 20…… đến …… / 20……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Họ tên học sinh: ……………………………………  Lớp: 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Tóm tắt vấn đề / nhu cầu hỗ trợ: …………………………………………………………………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Điểm mạnh &amp; nguồn lực của học sinh: ……………………………………………………………</w:t>
      </w:r>
    </w:p>
    <w:p>
      <w:pPr>
        <w:spacing w:after="120"/>
        <w:jc w:val="left"/>
      </w:pPr>
      <w:r>
        <w:rPr>
          <w:b/>
          <w:i w:val="0"/>
          <w:sz w:val="26"/>
        </w:rPr>
        <w:t>Mục tiêu hỗ trợ: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984"/>
          </w:tcPr>
          <w:p>
            <w:pPr>
              <w:jc w:val="center"/>
            </w:pPr>
            <w:r>
              <w:rPr>
                <w:b/>
                <w:sz w:val="24"/>
              </w:rPr>
              <w:t>Mục tiêu</w:t>
            </w:r>
          </w:p>
        </w:tc>
        <w:tc>
          <w:tcPr>
            <w:tcW w:type="dxa" w:w="2551"/>
          </w:tcPr>
          <w:p>
            <w:pPr>
              <w:jc w:val="center"/>
            </w:pPr>
            <w:r>
              <w:rPr>
                <w:b/>
                <w:sz w:val="24"/>
              </w:rPr>
              <w:t>Hoạt động / Biện pháp</w:t>
            </w:r>
          </w:p>
        </w:tc>
        <w:tc>
          <w:tcPr>
            <w:tcW w:type="dxa" w:w="1984"/>
          </w:tcPr>
          <w:p>
            <w:pPr>
              <w:jc w:val="center"/>
            </w:pPr>
            <w:r>
              <w:rPr>
                <w:b/>
                <w:sz w:val="24"/>
              </w:rPr>
              <w:t>Người thực hiện / phối hợp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b/>
                <w:sz w:val="24"/>
              </w:rPr>
              <w:t>Thời gian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  <w:sz w:val="24"/>
              </w:rPr>
              <w:t>Tiêu chí đạt</w:t>
            </w:r>
          </w:p>
        </w:tc>
      </w:tr>
      <w:tr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984"/>
          </w:tcPr>
          <w:p>
            <w:r>
              <w:rPr>
                <w:sz w:val="24"/>
              </w:rPr>
            </w:r>
          </w:p>
        </w:tc>
        <w:tc>
          <w:tcPr>
            <w:tcW w:type="dxa" w:w="1417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</w:tbl>
    <w:p>
      <w:pPr>
        <w:spacing w:after="120"/>
        <w:jc w:val="left"/>
      </w:pPr>
      <w:r>
        <w:rPr>
          <w:b/>
          <w:i w:val="0"/>
          <w:sz w:val="26"/>
        </w:rPr>
        <w:t>Lịch theo dõi &amp; đánh giá:</w:t>
      </w:r>
    </w:p>
    <w:p>
      <w:pPr>
        <w:spacing w:after="120"/>
        <w:jc w:val="left"/>
      </w:pPr>
      <w:r>
        <w:rPr>
          <w:b w:val="0"/>
          <w:i w:val="0"/>
          <w:sz w:val="26"/>
        </w:rPr>
        <w:t>Định kỳ ……; người theo dõi ……………………; hình thức đánh giá ……………………</w:t>
      </w:r>
    </w:p>
    <w:p>
      <w:pPr>
        <w:spacing w:after="160"/>
        <w:jc w:val="left"/>
      </w:pPr>
      <w:r>
        <w:rPr>
          <w:b w:val="0"/>
          <w:i w:val="0"/>
          <w:sz w:val="26"/>
        </w:rPr>
        <w:t>Phối hợp với gia đình: ……………………………………………………………………………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CÁN BỘ TƯ VẤN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TỔ TRƯỞNG TƯ VẤN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